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Protokoll Dressur leicht</w:t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  <w:tab/>
        <w:tab/>
        <w:tab/>
        <w:t xml:space="preserve">Viereck 7 x 14 m</w:t>
      </w:r>
      <w:r w:rsidDel="00000000" w:rsidR="00000000" w:rsidRPr="00000000">
        <w:rPr>
          <w:rtl w:val="0"/>
        </w:rPr>
      </w:r>
    </w:p>
    <w:tbl>
      <w:tblPr>
        <w:tblStyle w:val="Table1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8"/>
        <w:gridCol w:w="664"/>
        <w:gridCol w:w="850"/>
        <w:gridCol w:w="2563"/>
        <w:gridCol w:w="1560"/>
        <w:gridCol w:w="2551"/>
        <w:tblGridChange w:id="0">
          <w:tblGrid>
            <w:gridCol w:w="1588"/>
            <w:gridCol w:w="664"/>
            <w:gridCol w:w="850"/>
            <w:gridCol w:w="2563"/>
            <w:gridCol w:w="1560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Startnummer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Reiter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Hobby Horse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4"/>
        <w:gridCol w:w="3686"/>
        <w:gridCol w:w="4956"/>
        <w:tblGridChange w:id="0">
          <w:tblGrid>
            <w:gridCol w:w="1134"/>
            <w:gridCol w:w="3686"/>
            <w:gridCol w:w="4956"/>
          </w:tblGrid>
        </w:tblGridChange>
      </w:tblGrid>
      <w:tr>
        <w:trPr>
          <w:cantSplit w:val="1"/>
          <w:trHeight w:val="1134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Buchstaben/Lektionen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Bemerkungen</w:t>
            </w:r>
          </w:p>
        </w:tc>
      </w:tr>
      <w:tr>
        <w:trPr>
          <w:cantSplit w:val="1"/>
          <w:trHeight w:val="85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9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Körper- und Zügelhaltung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1"/>
        <w:keepLines w:val="1"/>
        <w:spacing w:after="0" w:before="40" w:lineRule="auto"/>
        <w:rPr>
          <w:rFonts w:ascii="Calibri" w:cs="Calibri" w:eastAsia="Calibri" w:hAnsi="Calibri"/>
          <w:color w:val="2f549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Wertnote: ____</w:t>
        <w:tab/>
        <w:tab/>
        <w:tab/>
        <w:tab/>
        <w:t xml:space="preserve">       </w:t>
        <w:tab/>
        <w:t xml:space="preserve">      </w:t>
        <w:tab/>
        <w:tab/>
        <w:tab/>
        <w:t xml:space="preserve">           </w:t>
        <w:tab/>
        <w:t xml:space="preserve">Platz: ___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21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Hobby Horsing Turnier 2025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-351788</wp:posOffset>
          </wp:positionH>
          <wp:positionV relativeFrom="paragraph">
            <wp:posOffset>-572134</wp:posOffset>
          </wp:positionV>
          <wp:extent cx="1143000" cy="1143000"/>
          <wp:effectExtent b="0" l="0" r="0" t="0"/>
          <wp:wrapNone/>
          <wp:docPr descr="Ein Bild, das Text, Logo, Schrift, Grafiken enthält.&#10;&#10;KI-generierte Inhalte können fehlerhaft sein." id="2015397149" name="image1.jpg"/>
          <a:graphic>
            <a:graphicData uri="http://schemas.openxmlformats.org/drawingml/2006/picture">
              <pic:pic>
                <pic:nvPicPr>
                  <pic:cNvPr descr="Ein Bild, das Text, Logo, Schrift, Grafiken enthält.&#10;&#10;KI-generierte Inhalte können fehlerhaft sein.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ellenraster">
    <w:name w:val="Table Grid"/>
    <w:basedOn w:val="NormaleTabelle"/>
    <w:uiPriority w:val="39"/>
    <w:rsid w:val="002651C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Kopfzeile">
    <w:name w:val="header"/>
    <w:basedOn w:val="Standard"/>
    <w:link w:val="KopfzeileZchn"/>
    <w:uiPriority w:val="99"/>
    <w:unhideWhenUsed w:val="1"/>
    <w:rsid w:val="00190588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190588"/>
  </w:style>
  <w:style w:type="paragraph" w:styleId="Fuzeile">
    <w:name w:val="footer"/>
    <w:basedOn w:val="Standard"/>
    <w:link w:val="FuzeileZchn"/>
    <w:uiPriority w:val="99"/>
    <w:unhideWhenUsed w:val="1"/>
    <w:rsid w:val="00190588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19058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e5rgH9R5odGPDtKwYtmasvbjPg==">CgMxLjA4AHIhMTd4U0FoU0xDRmE0QjluRGNBQm92aUZ0WnhkNkRIajNT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2024-02-28T20:32:00Z</dcterms:created>
  <dc:creator>Tim Gardt</dc:creator>
</cp:coreProperties>
</file>